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21" w:rsidRDefault="00394634" w:rsidP="00394634">
      <w:pPr>
        <w:spacing w:after="0" w:line="240" w:lineRule="auto"/>
        <w:rPr>
          <w:b/>
        </w:rPr>
      </w:pPr>
      <w:r>
        <w:rPr>
          <w:b/>
        </w:rPr>
        <w:t xml:space="preserve">          AR </w:t>
      </w:r>
      <w:proofErr w:type="gramStart"/>
      <w:r>
        <w:rPr>
          <w:b/>
        </w:rPr>
        <w:t xml:space="preserve">#  </w:t>
      </w:r>
      <w:r w:rsidR="00837871">
        <w:rPr>
          <w:b/>
        </w:rPr>
        <w:t>3</w:t>
      </w:r>
      <w:proofErr w:type="gramEnd"/>
      <w:r w:rsidR="00335046">
        <w:rPr>
          <w:b/>
        </w:rPr>
        <w:t xml:space="preserve">    </w:t>
      </w:r>
      <w:r w:rsidRPr="00394634">
        <w:rPr>
          <w:b/>
        </w:rPr>
        <w:t>Dialectical Journal</w:t>
      </w:r>
      <w:r w:rsidR="00335046">
        <w:rPr>
          <w:b/>
        </w:rPr>
        <w:t xml:space="preserve">            </w:t>
      </w:r>
      <w:r w:rsidR="00F86C32" w:rsidRPr="00F86C32">
        <w:rPr>
          <w:b/>
        </w:rPr>
        <w:t>Name____________________________ Period___________</w:t>
      </w:r>
    </w:p>
    <w:p w:rsidR="00FB447E" w:rsidRPr="00F86C32" w:rsidRDefault="00FB447E" w:rsidP="00394634">
      <w:pPr>
        <w:spacing w:after="0" w:line="240" w:lineRule="auto"/>
        <w:rPr>
          <w:b/>
        </w:rPr>
      </w:pPr>
    </w:p>
    <w:p w:rsidR="00335046" w:rsidRPr="00837871" w:rsidRDefault="00837871" w:rsidP="00837871">
      <w:pPr>
        <w:spacing w:after="0" w:line="240" w:lineRule="auto"/>
        <w:ind w:left="-216"/>
        <w:rPr>
          <w:sz w:val="18"/>
          <w:szCs w:val="16"/>
        </w:rPr>
      </w:pPr>
      <w:r>
        <w:rPr>
          <w:sz w:val="24"/>
        </w:rPr>
        <w:t xml:space="preserve"> Write down a significant quote as textual evidence to your claim. </w:t>
      </w:r>
      <w:r w:rsidR="003B08FC" w:rsidRPr="00837871">
        <w:rPr>
          <w:b/>
          <w:i/>
          <w:sz w:val="24"/>
        </w:rPr>
        <w:t>MLA citation required!</w:t>
      </w:r>
      <w:r>
        <w:rPr>
          <w:b/>
          <w:i/>
          <w:sz w:val="24"/>
        </w:rPr>
        <w:t xml:space="preserve"> </w:t>
      </w:r>
      <w:r w:rsidR="00394634" w:rsidRPr="00837871">
        <w:rPr>
          <w:sz w:val="24"/>
        </w:rPr>
        <w:t>Use academic stems:</w:t>
      </w:r>
      <w:r w:rsidR="00335046" w:rsidRPr="00837871">
        <w:rPr>
          <w:sz w:val="18"/>
          <w:szCs w:val="16"/>
        </w:rPr>
        <w:t xml:space="preserve"> </w:t>
      </w:r>
    </w:p>
    <w:p w:rsidR="00335046" w:rsidRPr="00837871" w:rsidRDefault="00335046" w:rsidP="00837871">
      <w:pPr>
        <w:spacing w:after="0" w:line="240" w:lineRule="auto"/>
        <w:ind w:left="-216"/>
        <w:rPr>
          <w:sz w:val="18"/>
          <w:szCs w:val="16"/>
        </w:rPr>
        <w:sectPr w:rsidR="00335046" w:rsidRPr="00837871" w:rsidSect="00F86C32">
          <w:pgSz w:w="12240" w:h="15840"/>
          <w:pgMar w:top="720" w:right="720" w:bottom="450" w:left="720" w:header="720" w:footer="720" w:gutter="0"/>
          <w:cols w:space="720"/>
          <w:docGrid w:linePitch="360"/>
        </w:sectPr>
      </w:pPr>
    </w:p>
    <w:p w:rsidR="00335046" w:rsidRPr="00837871" w:rsidRDefault="00335046" w:rsidP="00837871">
      <w:pPr>
        <w:spacing w:after="0" w:line="240" w:lineRule="auto"/>
        <w:ind w:left="-216"/>
        <w:rPr>
          <w:sz w:val="16"/>
          <w:szCs w:val="16"/>
        </w:rPr>
      </w:pPr>
      <w:r w:rsidRPr="00837871">
        <w:rPr>
          <w:sz w:val="16"/>
          <w:szCs w:val="16"/>
        </w:rPr>
        <w:lastRenderedPageBreak/>
        <w:t xml:space="preserve">The author’s point of view ABOUT (love, friendship, violence, lying, </w:t>
      </w:r>
      <w:proofErr w:type="gramStart"/>
      <w:r w:rsidRPr="00837871">
        <w:rPr>
          <w:sz w:val="16"/>
          <w:szCs w:val="16"/>
        </w:rPr>
        <w:t>kindness</w:t>
      </w:r>
      <w:proofErr w:type="gramEnd"/>
      <w:r w:rsidRPr="00837871">
        <w:rPr>
          <w:sz w:val="16"/>
          <w:szCs w:val="16"/>
        </w:rPr>
        <w:t xml:space="preserve">) is </w:t>
      </w:r>
    </w:p>
    <w:p w:rsidR="00335046" w:rsidRPr="00837871" w:rsidRDefault="00335046" w:rsidP="00837871">
      <w:pPr>
        <w:spacing w:after="0" w:line="240" w:lineRule="auto"/>
        <w:ind w:left="-216"/>
        <w:rPr>
          <w:sz w:val="16"/>
          <w:szCs w:val="16"/>
        </w:rPr>
      </w:pPr>
      <w:r w:rsidRPr="00837871">
        <w:rPr>
          <w:sz w:val="16"/>
          <w:szCs w:val="16"/>
        </w:rPr>
        <w:t xml:space="preserve">One major conflict in this book is  . . . </w:t>
      </w:r>
    </w:p>
    <w:p w:rsidR="00335046" w:rsidRPr="00837871" w:rsidRDefault="00335046" w:rsidP="00837871">
      <w:pPr>
        <w:spacing w:after="0" w:line="240" w:lineRule="auto"/>
        <w:ind w:left="-216"/>
        <w:rPr>
          <w:sz w:val="16"/>
          <w:szCs w:val="16"/>
        </w:rPr>
      </w:pPr>
      <w:r w:rsidRPr="00837871">
        <w:rPr>
          <w:sz w:val="16"/>
          <w:szCs w:val="16"/>
        </w:rPr>
        <w:t>One literary device the author uses is ___</w:t>
      </w:r>
      <w:proofErr w:type="gramStart"/>
      <w:r w:rsidRPr="00837871">
        <w:rPr>
          <w:sz w:val="16"/>
          <w:szCs w:val="16"/>
        </w:rPr>
        <w:t>_  helping</w:t>
      </w:r>
      <w:proofErr w:type="gramEnd"/>
      <w:r w:rsidRPr="00837871">
        <w:rPr>
          <w:sz w:val="16"/>
          <w:szCs w:val="16"/>
        </w:rPr>
        <w:t xml:space="preserve"> the reader understand   </w:t>
      </w:r>
    </w:p>
    <w:p w:rsidR="00335046" w:rsidRPr="00837871" w:rsidRDefault="00335046" w:rsidP="00837871">
      <w:pPr>
        <w:spacing w:after="0" w:line="240" w:lineRule="auto"/>
        <w:ind w:left="-216"/>
        <w:rPr>
          <w:sz w:val="16"/>
          <w:szCs w:val="16"/>
        </w:rPr>
      </w:pPr>
      <w:r w:rsidRPr="00837871">
        <w:rPr>
          <w:sz w:val="16"/>
          <w:szCs w:val="16"/>
        </w:rPr>
        <w:t>The reader can conclude that  . . .  (do NOT summarize events that happened).</w:t>
      </w:r>
    </w:p>
    <w:p w:rsidR="00335046" w:rsidRPr="00837871" w:rsidRDefault="00335046" w:rsidP="00837871">
      <w:pPr>
        <w:spacing w:after="0" w:line="240" w:lineRule="auto"/>
        <w:ind w:left="-216"/>
        <w:rPr>
          <w:sz w:val="16"/>
          <w:szCs w:val="16"/>
        </w:rPr>
      </w:pPr>
      <w:r w:rsidRPr="00837871">
        <w:rPr>
          <w:sz w:val="16"/>
          <w:szCs w:val="16"/>
        </w:rPr>
        <w:t xml:space="preserve">The reader can infer that  . . .  (do not reword what the quote). </w:t>
      </w:r>
      <w:r w:rsidRPr="00837871">
        <w:rPr>
          <w:sz w:val="16"/>
          <w:szCs w:val="16"/>
        </w:rPr>
        <w:tab/>
      </w:r>
    </w:p>
    <w:p w:rsidR="00335046" w:rsidRPr="00837871" w:rsidRDefault="00335046" w:rsidP="00837871">
      <w:pPr>
        <w:spacing w:after="0" w:line="240" w:lineRule="auto"/>
        <w:ind w:left="-216"/>
        <w:rPr>
          <w:sz w:val="16"/>
          <w:szCs w:val="16"/>
        </w:rPr>
      </w:pPr>
      <w:r w:rsidRPr="00837871">
        <w:rPr>
          <w:sz w:val="16"/>
          <w:szCs w:val="16"/>
        </w:rPr>
        <w:t>The theme in this novel is . . .  (friends must forgive, war destroys families).</w:t>
      </w:r>
    </w:p>
    <w:p w:rsidR="00335046" w:rsidRPr="00837871" w:rsidRDefault="00335046" w:rsidP="00837871">
      <w:pPr>
        <w:spacing w:after="0" w:line="240" w:lineRule="auto"/>
        <w:ind w:left="-216"/>
        <w:rPr>
          <w:sz w:val="16"/>
          <w:szCs w:val="16"/>
        </w:rPr>
      </w:pPr>
      <w:r w:rsidRPr="00837871">
        <w:rPr>
          <w:sz w:val="16"/>
          <w:szCs w:val="16"/>
        </w:rPr>
        <w:t>The author created a _______ (serious, deadly) tone when he uses the following words: “__” and “__”.</w:t>
      </w:r>
    </w:p>
    <w:p w:rsidR="00335046" w:rsidRPr="00837871" w:rsidRDefault="00335046" w:rsidP="00837871">
      <w:pPr>
        <w:spacing w:after="0" w:line="240" w:lineRule="auto"/>
        <w:ind w:left="-216"/>
        <w:rPr>
          <w:sz w:val="16"/>
          <w:szCs w:val="16"/>
        </w:rPr>
      </w:pPr>
      <w:r w:rsidRPr="00837871">
        <w:rPr>
          <w:sz w:val="16"/>
          <w:szCs w:val="16"/>
        </w:rPr>
        <w:t>The author created a _______ (scary, humorous) mood when he uses the following words: “__” and “__”.</w:t>
      </w:r>
    </w:p>
    <w:p w:rsidR="00335046" w:rsidRPr="00837871" w:rsidRDefault="00335046" w:rsidP="00A1425A">
      <w:pPr>
        <w:spacing w:after="0" w:line="240" w:lineRule="auto"/>
        <w:rPr>
          <w:sz w:val="16"/>
          <w:szCs w:val="16"/>
        </w:rPr>
      </w:pPr>
      <w:r w:rsidRPr="00837871">
        <w:rPr>
          <w:sz w:val="16"/>
          <w:szCs w:val="16"/>
        </w:rPr>
        <w:lastRenderedPageBreak/>
        <w:t>The setting described by the author creates a ____ mood with the “__” and “__”.</w:t>
      </w:r>
    </w:p>
    <w:p w:rsidR="00335046" w:rsidRPr="00837871" w:rsidRDefault="00335046" w:rsidP="00A1425A">
      <w:pPr>
        <w:spacing w:after="0" w:line="240" w:lineRule="auto"/>
        <w:rPr>
          <w:sz w:val="16"/>
          <w:szCs w:val="16"/>
        </w:rPr>
      </w:pPr>
      <w:r w:rsidRPr="00837871">
        <w:rPr>
          <w:sz w:val="16"/>
          <w:szCs w:val="16"/>
        </w:rPr>
        <w:t xml:space="preserve">The main character ______ changes regarding how they respond to ______ because </w:t>
      </w:r>
    </w:p>
    <w:p w:rsidR="00335046" w:rsidRPr="00837871" w:rsidRDefault="00335046" w:rsidP="00A1425A">
      <w:pPr>
        <w:spacing w:after="0" w:line="240" w:lineRule="auto"/>
        <w:rPr>
          <w:sz w:val="16"/>
          <w:szCs w:val="16"/>
        </w:rPr>
      </w:pPr>
      <w:r w:rsidRPr="00837871">
        <w:rPr>
          <w:sz w:val="16"/>
          <w:szCs w:val="16"/>
        </w:rPr>
        <w:t xml:space="preserve">One connection a reader can make to the world is . . . </w:t>
      </w:r>
      <w:r w:rsidRPr="00837871">
        <w:rPr>
          <w:sz w:val="16"/>
          <w:szCs w:val="16"/>
        </w:rPr>
        <w:tab/>
      </w:r>
    </w:p>
    <w:p w:rsidR="00335046" w:rsidRPr="00837871" w:rsidRDefault="00335046" w:rsidP="00A1425A">
      <w:pPr>
        <w:spacing w:after="0" w:line="240" w:lineRule="auto"/>
        <w:rPr>
          <w:sz w:val="16"/>
          <w:szCs w:val="16"/>
        </w:rPr>
      </w:pPr>
      <w:r w:rsidRPr="00837871">
        <w:rPr>
          <w:sz w:val="16"/>
          <w:szCs w:val="16"/>
        </w:rPr>
        <w:t>One allusion in the text refers to ______</w:t>
      </w:r>
      <w:proofErr w:type="gramStart"/>
      <w:r w:rsidRPr="00837871">
        <w:rPr>
          <w:sz w:val="16"/>
          <w:szCs w:val="16"/>
        </w:rPr>
        <w:t>_ ,</w:t>
      </w:r>
      <w:proofErr w:type="gramEnd"/>
      <w:r w:rsidRPr="00837871">
        <w:rPr>
          <w:sz w:val="16"/>
          <w:szCs w:val="16"/>
        </w:rPr>
        <w:t xml:space="preserve"> which is meaningful because . . . </w:t>
      </w:r>
    </w:p>
    <w:p w:rsidR="00335046" w:rsidRPr="00837871" w:rsidRDefault="00335046" w:rsidP="00A1425A">
      <w:pPr>
        <w:spacing w:after="0" w:line="240" w:lineRule="auto"/>
        <w:rPr>
          <w:sz w:val="16"/>
          <w:szCs w:val="16"/>
        </w:rPr>
      </w:pPr>
      <w:r w:rsidRPr="00837871">
        <w:rPr>
          <w:sz w:val="16"/>
          <w:szCs w:val="16"/>
        </w:rPr>
        <w:t xml:space="preserve">This quote is ironic because . . . </w:t>
      </w:r>
      <w:r w:rsidRPr="00837871">
        <w:rPr>
          <w:sz w:val="16"/>
          <w:szCs w:val="16"/>
        </w:rPr>
        <w:tab/>
      </w:r>
      <w:r w:rsidRPr="00837871">
        <w:rPr>
          <w:sz w:val="16"/>
          <w:szCs w:val="16"/>
        </w:rPr>
        <w:tab/>
      </w:r>
    </w:p>
    <w:p w:rsidR="00335046" w:rsidRPr="00837871" w:rsidRDefault="00335046" w:rsidP="00A1425A">
      <w:pPr>
        <w:spacing w:after="0" w:line="240" w:lineRule="auto"/>
        <w:rPr>
          <w:sz w:val="16"/>
          <w:szCs w:val="16"/>
        </w:rPr>
      </w:pPr>
      <w:r w:rsidRPr="00837871">
        <w:rPr>
          <w:sz w:val="16"/>
          <w:szCs w:val="16"/>
        </w:rPr>
        <w:t xml:space="preserve">The events create dramatic irony because the reader expects _____, but instead . . . </w:t>
      </w:r>
    </w:p>
    <w:p w:rsidR="00335046" w:rsidRPr="00837871" w:rsidRDefault="00335046" w:rsidP="00A1425A">
      <w:pPr>
        <w:spacing w:after="0" w:line="240" w:lineRule="auto"/>
        <w:rPr>
          <w:sz w:val="16"/>
          <w:szCs w:val="16"/>
        </w:rPr>
      </w:pPr>
      <w:r w:rsidRPr="00837871">
        <w:rPr>
          <w:sz w:val="16"/>
          <w:szCs w:val="16"/>
        </w:rPr>
        <w:t xml:space="preserve">One solution to the problem that the author didn’t mention would be . . . </w:t>
      </w:r>
    </w:p>
    <w:p w:rsidR="00335046" w:rsidRPr="00837871" w:rsidRDefault="00335046" w:rsidP="00A1425A">
      <w:pPr>
        <w:spacing w:after="0" w:line="240" w:lineRule="auto"/>
        <w:rPr>
          <w:sz w:val="16"/>
          <w:szCs w:val="16"/>
        </w:rPr>
      </w:pPr>
      <w:r w:rsidRPr="00837871">
        <w:rPr>
          <w:sz w:val="16"/>
          <w:szCs w:val="16"/>
        </w:rPr>
        <w:t>I admire the character _____ because . . .</w:t>
      </w:r>
      <w:r w:rsidRPr="00837871">
        <w:rPr>
          <w:sz w:val="16"/>
          <w:szCs w:val="16"/>
        </w:rPr>
        <w:tab/>
      </w:r>
    </w:p>
    <w:p w:rsidR="00335046" w:rsidRPr="00837871" w:rsidRDefault="00335046" w:rsidP="00A1425A">
      <w:pPr>
        <w:spacing w:after="0" w:line="240" w:lineRule="auto"/>
        <w:rPr>
          <w:sz w:val="16"/>
          <w:szCs w:val="16"/>
        </w:rPr>
      </w:pPr>
      <w:r w:rsidRPr="00837871">
        <w:rPr>
          <w:sz w:val="16"/>
          <w:szCs w:val="16"/>
        </w:rPr>
        <w:t xml:space="preserve">One lesson a reader can learn from these events is  . . . </w:t>
      </w:r>
      <w:r w:rsidRPr="00837871">
        <w:rPr>
          <w:sz w:val="16"/>
          <w:szCs w:val="16"/>
        </w:rPr>
        <w:tab/>
      </w:r>
    </w:p>
    <w:p w:rsidR="00335046" w:rsidRDefault="00335046" w:rsidP="00837871">
      <w:pPr>
        <w:rPr>
          <w:sz w:val="16"/>
          <w:szCs w:val="16"/>
        </w:rPr>
      </w:pPr>
    </w:p>
    <w:p w:rsidR="00A1425A" w:rsidRDefault="00A1425A" w:rsidP="00837871">
      <w:pPr>
        <w:rPr>
          <w:sz w:val="16"/>
          <w:szCs w:val="16"/>
        </w:rPr>
        <w:sectPr w:rsidR="00A1425A" w:rsidSect="00335046">
          <w:type w:val="continuous"/>
          <w:pgSz w:w="12240" w:h="15840"/>
          <w:pgMar w:top="720" w:right="270" w:bottom="450" w:left="720" w:header="720" w:footer="720" w:gutter="0"/>
          <w:cols w:num="2" w:space="270"/>
          <w:docGrid w:linePitch="360"/>
        </w:sectPr>
      </w:pPr>
    </w:p>
    <w:p w:rsidR="006D4263" w:rsidRPr="00FB447E" w:rsidRDefault="00FB447E" w:rsidP="00A1425A">
      <w:pPr>
        <w:tabs>
          <w:tab w:val="left" w:pos="90"/>
        </w:tabs>
        <w:rPr>
          <w:b/>
          <w:sz w:val="24"/>
          <w:szCs w:val="24"/>
        </w:rPr>
      </w:pPr>
      <w:r w:rsidRPr="00FB447E">
        <w:rPr>
          <w:b/>
          <w:sz w:val="24"/>
          <w:szCs w:val="24"/>
        </w:rPr>
        <w:lastRenderedPageBreak/>
        <w:tab/>
      </w:r>
      <w:r w:rsidR="00A1425A">
        <w:rPr>
          <w:b/>
          <w:sz w:val="24"/>
          <w:szCs w:val="24"/>
        </w:rPr>
        <w:t>DC words: because, since, even though, although, as, as if, in order that, so that, once, whether, until, while</w:t>
      </w:r>
    </w:p>
    <w:tbl>
      <w:tblPr>
        <w:tblStyle w:val="TableGrid"/>
        <w:tblW w:w="0" w:type="auto"/>
        <w:tblLook w:val="04A0"/>
      </w:tblPr>
      <w:tblGrid>
        <w:gridCol w:w="3357"/>
        <w:gridCol w:w="2601"/>
        <w:gridCol w:w="5058"/>
      </w:tblGrid>
      <w:tr w:rsidR="006D4263" w:rsidRPr="00FB447E" w:rsidTr="00A1425A">
        <w:trPr>
          <w:trHeight w:val="1484"/>
        </w:trPr>
        <w:tc>
          <w:tcPr>
            <w:tcW w:w="3357" w:type="dxa"/>
          </w:tcPr>
          <w:p w:rsidR="00A1425A" w:rsidRDefault="00A1425A" w:rsidP="00A1425A">
            <w:pPr>
              <w:spacing w:line="360" w:lineRule="auto"/>
              <w:rPr>
                <w:b/>
                <w:sz w:val="24"/>
                <w:szCs w:val="24"/>
              </w:rPr>
            </w:pPr>
            <w:r w:rsidRPr="00A1425A">
              <w:rPr>
                <w:b/>
                <w:sz w:val="24"/>
                <w:szCs w:val="24"/>
              </w:rPr>
              <w:t>Accelerated Reader Progress</w:t>
            </w:r>
            <w:r w:rsidRPr="00A1425A">
              <w:rPr>
                <w:b/>
                <w:sz w:val="24"/>
                <w:szCs w:val="24"/>
              </w:rPr>
              <w:tab/>
            </w:r>
          </w:p>
          <w:p w:rsidR="006D4263" w:rsidRPr="00A1425A" w:rsidRDefault="006D4263" w:rsidP="00A1425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A1425A">
              <w:rPr>
                <w:sz w:val="24"/>
                <w:szCs w:val="24"/>
              </w:rPr>
              <w:t xml:space="preserve">Points </w:t>
            </w:r>
            <w:r w:rsidR="00837871" w:rsidRPr="00A1425A">
              <w:rPr>
                <w:sz w:val="24"/>
                <w:szCs w:val="24"/>
              </w:rPr>
              <w:t>10/13</w:t>
            </w:r>
            <w:r w:rsidRPr="00A1425A">
              <w:rPr>
                <w:sz w:val="24"/>
                <w:szCs w:val="24"/>
              </w:rPr>
              <w:t>______</w:t>
            </w:r>
          </w:p>
          <w:p w:rsidR="006D4263" w:rsidRPr="00FB447E" w:rsidRDefault="00837871" w:rsidP="00A1425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Points Goal </w:t>
            </w:r>
            <w:r w:rsidR="006D4263" w:rsidRPr="00FB447E">
              <w:rPr>
                <w:sz w:val="24"/>
                <w:szCs w:val="24"/>
              </w:rPr>
              <w:t>_______</w:t>
            </w:r>
          </w:p>
          <w:p w:rsidR="006D4263" w:rsidRPr="00FB447E" w:rsidRDefault="00837871" w:rsidP="00A1425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Lexile range___</w:t>
            </w:r>
            <w:r w:rsidR="006D4263" w:rsidRPr="00FB447E">
              <w:rPr>
                <w:sz w:val="24"/>
                <w:szCs w:val="24"/>
              </w:rPr>
              <w:t>_______</w:t>
            </w:r>
          </w:p>
          <w:p w:rsidR="006D4263" w:rsidRPr="00FB447E" w:rsidRDefault="006D4263" w:rsidP="00A1425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Words Read</w:t>
            </w:r>
            <w:r w:rsidR="00837871">
              <w:rPr>
                <w:sz w:val="24"/>
                <w:szCs w:val="24"/>
              </w:rPr>
              <w:t>__</w:t>
            </w:r>
            <w:r w:rsidRPr="00FB447E">
              <w:rPr>
                <w:sz w:val="24"/>
                <w:szCs w:val="24"/>
              </w:rPr>
              <w:t xml:space="preserve"> ________</w:t>
            </w:r>
          </w:p>
        </w:tc>
        <w:tc>
          <w:tcPr>
            <w:tcW w:w="2601" w:type="dxa"/>
          </w:tcPr>
          <w:p w:rsidR="00A1425A" w:rsidRDefault="00A1425A" w:rsidP="00A1425A">
            <w:pPr>
              <w:rPr>
                <w:b/>
                <w:sz w:val="24"/>
                <w:szCs w:val="24"/>
              </w:rPr>
            </w:pPr>
            <w:r w:rsidRPr="00FB447E">
              <w:rPr>
                <w:b/>
                <w:sz w:val="24"/>
                <w:szCs w:val="24"/>
              </w:rPr>
              <w:t xml:space="preserve">STAR </w:t>
            </w:r>
            <w:r>
              <w:rPr>
                <w:b/>
                <w:sz w:val="24"/>
                <w:szCs w:val="24"/>
              </w:rPr>
              <w:t>Lexile</w:t>
            </w:r>
            <w:r w:rsidRPr="00FB447E">
              <w:rPr>
                <w:b/>
                <w:sz w:val="24"/>
                <w:szCs w:val="24"/>
              </w:rPr>
              <w:t xml:space="preserve"> level                        </w:t>
            </w:r>
          </w:p>
          <w:p w:rsidR="00A1425A" w:rsidRDefault="00A1425A" w:rsidP="00A1425A">
            <w:pPr>
              <w:rPr>
                <w:b/>
                <w:sz w:val="24"/>
                <w:szCs w:val="24"/>
              </w:rPr>
            </w:pPr>
          </w:p>
          <w:p w:rsidR="006D4263" w:rsidRDefault="00837871" w:rsidP="00A14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  <w:r w:rsidR="00FB447E">
              <w:rPr>
                <w:sz w:val="24"/>
                <w:szCs w:val="24"/>
              </w:rPr>
              <w:t xml:space="preserve"> level________</w:t>
            </w:r>
            <w:r w:rsidR="006D4263" w:rsidRPr="00FB447E">
              <w:rPr>
                <w:sz w:val="24"/>
                <w:szCs w:val="24"/>
              </w:rPr>
              <w:t>___</w:t>
            </w:r>
            <w:r w:rsidR="00FB447E" w:rsidRPr="00FB447E">
              <w:rPr>
                <w:sz w:val="24"/>
                <w:szCs w:val="24"/>
              </w:rPr>
              <w:t>_</w:t>
            </w:r>
          </w:p>
          <w:p w:rsidR="00FB447E" w:rsidRPr="00FB447E" w:rsidRDefault="00FB447E" w:rsidP="00A1425A">
            <w:pPr>
              <w:rPr>
                <w:sz w:val="24"/>
                <w:szCs w:val="24"/>
              </w:rPr>
            </w:pPr>
          </w:p>
          <w:p w:rsidR="006D4263" w:rsidRPr="00FB447E" w:rsidRDefault="00837871" w:rsidP="00A14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 </w:t>
            </w:r>
            <w:r w:rsidR="00FB447E">
              <w:rPr>
                <w:sz w:val="24"/>
                <w:szCs w:val="24"/>
              </w:rPr>
              <w:t xml:space="preserve"> level _____</w:t>
            </w:r>
            <w:r w:rsidR="006D4263" w:rsidRPr="00FB447E">
              <w:rPr>
                <w:sz w:val="24"/>
                <w:szCs w:val="24"/>
              </w:rPr>
              <w:t>____</w:t>
            </w:r>
          </w:p>
          <w:p w:rsidR="00FB447E" w:rsidRPr="00FB447E" w:rsidRDefault="00FB447E" w:rsidP="00A1425A">
            <w:pPr>
              <w:rPr>
                <w:sz w:val="24"/>
                <w:szCs w:val="24"/>
              </w:rPr>
            </w:pPr>
          </w:p>
          <w:p w:rsidR="00FB447E" w:rsidRPr="00FB447E" w:rsidRDefault="00837871" w:rsidP="00A14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  <w:r w:rsidR="00FB447E">
              <w:rPr>
                <w:sz w:val="24"/>
                <w:szCs w:val="24"/>
              </w:rPr>
              <w:t xml:space="preserve"> Goal ______</w:t>
            </w:r>
            <w:r w:rsidR="00FB447E" w:rsidRPr="00FB447E">
              <w:rPr>
                <w:sz w:val="24"/>
                <w:szCs w:val="24"/>
              </w:rPr>
              <w:t>____</w:t>
            </w:r>
          </w:p>
        </w:tc>
        <w:tc>
          <w:tcPr>
            <w:tcW w:w="5058" w:type="dxa"/>
          </w:tcPr>
          <w:p w:rsidR="006D4263" w:rsidRDefault="00A1425A" w:rsidP="00A1425A">
            <w:pPr>
              <w:jc w:val="center"/>
              <w:rPr>
                <w:b/>
                <w:sz w:val="24"/>
                <w:szCs w:val="24"/>
              </w:rPr>
            </w:pPr>
            <w:r w:rsidRPr="00FB447E">
              <w:rPr>
                <w:b/>
                <w:sz w:val="24"/>
                <w:szCs w:val="24"/>
              </w:rPr>
              <w:t xml:space="preserve">Books </w:t>
            </w:r>
            <w:r>
              <w:rPr>
                <w:b/>
                <w:sz w:val="24"/>
                <w:szCs w:val="24"/>
              </w:rPr>
              <w:t>that sound good</w:t>
            </w:r>
          </w:p>
          <w:p w:rsidR="00A1425A" w:rsidRPr="00FB447E" w:rsidRDefault="00A1425A" w:rsidP="00A1425A">
            <w:pPr>
              <w:jc w:val="center"/>
              <w:rPr>
                <w:sz w:val="24"/>
                <w:szCs w:val="24"/>
              </w:rPr>
            </w:pPr>
          </w:p>
          <w:p w:rsidR="006D4263" w:rsidRPr="00FB447E" w:rsidRDefault="006D4263" w:rsidP="008378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</w:t>
            </w:r>
            <w:r w:rsidR="00837871">
              <w:rPr>
                <w:sz w:val="24"/>
                <w:szCs w:val="24"/>
              </w:rPr>
              <w:t>____________</w:t>
            </w:r>
            <w:r w:rsidRPr="00FB447E">
              <w:rPr>
                <w:sz w:val="24"/>
                <w:szCs w:val="24"/>
              </w:rPr>
              <w:t>_</w:t>
            </w:r>
          </w:p>
          <w:p w:rsidR="006D4263" w:rsidRPr="00FB447E" w:rsidRDefault="006D4263" w:rsidP="008378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  <w:r w:rsidR="00837871">
              <w:rPr>
                <w:sz w:val="24"/>
                <w:szCs w:val="24"/>
              </w:rPr>
              <w:t>____________</w:t>
            </w:r>
          </w:p>
          <w:p w:rsidR="006D4263" w:rsidRPr="00FB447E" w:rsidRDefault="006D4263" w:rsidP="008378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  <w:r w:rsidR="00A1425A">
              <w:rPr>
                <w:sz w:val="24"/>
                <w:szCs w:val="24"/>
              </w:rPr>
              <w:t>____________</w:t>
            </w:r>
          </w:p>
          <w:p w:rsidR="006D4263" w:rsidRPr="00FB447E" w:rsidRDefault="006D4263" w:rsidP="00837871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32"/>
              <w:rPr>
                <w:sz w:val="24"/>
                <w:szCs w:val="24"/>
              </w:rPr>
            </w:pPr>
            <w:r w:rsidRPr="00FB447E">
              <w:rPr>
                <w:sz w:val="24"/>
                <w:szCs w:val="24"/>
              </w:rPr>
              <w:t>________________________</w:t>
            </w:r>
            <w:r w:rsidR="00A1425A">
              <w:rPr>
                <w:sz w:val="24"/>
                <w:szCs w:val="24"/>
              </w:rPr>
              <w:t>____________</w:t>
            </w:r>
          </w:p>
        </w:tc>
      </w:tr>
      <w:tr w:rsidR="00A1425A" w:rsidRPr="00FB447E" w:rsidTr="00A1425A">
        <w:trPr>
          <w:trHeight w:val="953"/>
        </w:trPr>
        <w:tc>
          <w:tcPr>
            <w:tcW w:w="11016" w:type="dxa"/>
            <w:gridSpan w:val="3"/>
            <w:tcBorders>
              <w:bottom w:val="single" w:sz="4" w:space="0" w:color="000000" w:themeColor="text1"/>
            </w:tcBorders>
          </w:tcPr>
          <w:p w:rsidR="00A1425A" w:rsidRDefault="00A1425A" w:rsidP="00A1425A">
            <w:pPr>
              <w:ind w:right="360"/>
            </w:pPr>
            <w:r>
              <w:t>We have reviewed these goals. We both commit to a time of 30 minutes of reading each night to meet these goals</w:t>
            </w:r>
          </w:p>
          <w:p w:rsidR="00A1425A" w:rsidRDefault="00A1425A" w:rsidP="00A1425A">
            <w:pPr>
              <w:ind w:right="360"/>
            </w:pPr>
          </w:p>
          <w:p w:rsidR="00A1425A" w:rsidRPr="00A1425A" w:rsidRDefault="00A1425A" w:rsidP="00A1425A">
            <w:pPr>
              <w:ind w:right="360"/>
            </w:pPr>
            <w:r>
              <w:t>Student sign___________________________________  Parent sign________________________________________</w:t>
            </w:r>
          </w:p>
        </w:tc>
      </w:tr>
    </w:tbl>
    <w:p w:rsidR="00FB447E" w:rsidRDefault="00FB447E" w:rsidP="00335046">
      <w:pPr>
        <w:spacing w:after="0" w:line="240" w:lineRule="auto"/>
        <w:ind w:right="3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"/>
        <w:gridCol w:w="4907"/>
        <w:gridCol w:w="5517"/>
      </w:tblGrid>
      <w:tr w:rsidR="00F86C32" w:rsidRPr="003B08FC" w:rsidTr="00F86C32">
        <w:trPr>
          <w:trHeight w:val="144"/>
        </w:trPr>
        <w:tc>
          <w:tcPr>
            <w:tcW w:w="5000" w:type="pct"/>
            <w:gridSpan w:val="3"/>
          </w:tcPr>
          <w:p w:rsidR="00F86C32" w:rsidRPr="003B08FC" w:rsidRDefault="00A1425A" w:rsidP="00A1425A">
            <w:pPr>
              <w:spacing w:after="0"/>
              <w:ind w:right="113"/>
              <w:rPr>
                <w:b/>
                <w:i/>
              </w:rPr>
            </w:pPr>
            <w:r>
              <w:rPr>
                <w:b/>
                <w:i/>
              </w:rPr>
              <w:t>Book Title:</w:t>
            </w:r>
            <w:r w:rsidR="00F86C32" w:rsidRPr="003B08F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Women </w:t>
            </w:r>
            <w:r w:rsidR="001959A9">
              <w:rPr>
                <w:b/>
                <w:i/>
              </w:rPr>
              <w:t xml:space="preserve">by Louise </w:t>
            </w:r>
            <w:proofErr w:type="spellStart"/>
            <w:r w:rsidR="001959A9">
              <w:rPr>
                <w:b/>
                <w:i/>
              </w:rPr>
              <w:t>Bogan</w:t>
            </w:r>
            <w:proofErr w:type="spellEnd"/>
            <w:r w:rsidR="00F86C32" w:rsidRPr="003B08FC">
              <w:rPr>
                <w:b/>
                <w:i/>
              </w:rPr>
              <w:t xml:space="preserve">                       </w:t>
            </w:r>
          </w:p>
        </w:tc>
      </w:tr>
      <w:tr w:rsidR="00F86C32" w:rsidRPr="000C5E71" w:rsidTr="000C5E71">
        <w:trPr>
          <w:trHeight w:val="1088"/>
        </w:trPr>
        <w:tc>
          <w:tcPr>
            <w:tcW w:w="269" w:type="pct"/>
            <w:shd w:val="clear" w:color="auto" w:fill="auto"/>
            <w:textDirection w:val="btLr"/>
          </w:tcPr>
          <w:p w:rsidR="00F86C32" w:rsidRPr="000C5E71" w:rsidRDefault="00A1425A" w:rsidP="000C5E71">
            <w:pPr>
              <w:spacing w:after="0" w:line="240" w:lineRule="auto"/>
              <w:ind w:left="55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EXAMPLE</w:t>
            </w:r>
          </w:p>
        </w:tc>
        <w:tc>
          <w:tcPr>
            <w:tcW w:w="2227" w:type="pct"/>
          </w:tcPr>
          <w:p w:rsidR="00A1425A" w:rsidRPr="000C5E71" w:rsidRDefault="00A1425A" w:rsidP="00A1425A">
            <w:pPr>
              <w:spacing w:after="0" w:line="240" w:lineRule="auto"/>
              <w:rPr>
                <w:i/>
                <w:sz w:val="20"/>
              </w:rPr>
            </w:pPr>
            <w:r w:rsidRPr="000C5E71">
              <w:rPr>
                <w:sz w:val="20"/>
              </w:rPr>
              <w:t>Analysis</w:t>
            </w:r>
          </w:p>
          <w:p w:rsidR="00F86C32" w:rsidRPr="000C5E71" w:rsidRDefault="00A1425A" w:rsidP="00A1425A">
            <w:pPr>
              <w:spacing w:after="0" w:line="240" w:lineRule="auto"/>
              <w:ind w:left="55"/>
              <w:rPr>
                <w:i/>
                <w:sz w:val="20"/>
              </w:rPr>
            </w:pPr>
            <w:r w:rsidRPr="000C5E71">
              <w:rPr>
                <w:b/>
                <w:i/>
                <w:sz w:val="20"/>
                <w:u w:val="single"/>
              </w:rPr>
              <w:t xml:space="preserve">The author’s </w:t>
            </w:r>
            <w:proofErr w:type="gramStart"/>
            <w:r w:rsidRPr="000C5E71">
              <w:rPr>
                <w:b/>
                <w:i/>
                <w:sz w:val="20"/>
                <w:u w:val="single"/>
              </w:rPr>
              <w:t>view about</w:t>
            </w:r>
            <w:r w:rsidRPr="000C5E71">
              <w:rPr>
                <w:i/>
                <w:sz w:val="20"/>
              </w:rPr>
              <w:t xml:space="preserve"> women suggest</w:t>
            </w:r>
            <w:proofErr w:type="gramEnd"/>
            <w:r w:rsidRPr="000C5E71">
              <w:rPr>
                <w:i/>
                <w:sz w:val="20"/>
              </w:rPr>
              <w:t xml:space="preserve"> a sexist and stereotypical view typical of the era </w:t>
            </w:r>
            <w:r w:rsidRPr="000C5E71">
              <w:rPr>
                <w:b/>
                <w:i/>
                <w:sz w:val="20"/>
                <w:u w:val="single"/>
              </w:rPr>
              <w:t>even though</w:t>
            </w:r>
            <w:r w:rsidRPr="000C5E71">
              <w:rPr>
                <w:i/>
                <w:sz w:val="20"/>
              </w:rPr>
              <w:t xml:space="preserve"> the author is a woman.</w:t>
            </w:r>
          </w:p>
        </w:tc>
        <w:tc>
          <w:tcPr>
            <w:tcW w:w="2504" w:type="pct"/>
            <w:shd w:val="clear" w:color="auto" w:fill="auto"/>
          </w:tcPr>
          <w:p w:rsidR="00A1425A" w:rsidRPr="000C5E71" w:rsidRDefault="00A1425A" w:rsidP="00A1425A">
            <w:pPr>
              <w:spacing w:after="0" w:line="240" w:lineRule="auto"/>
              <w:ind w:left="55"/>
              <w:rPr>
                <w:i/>
                <w:sz w:val="20"/>
              </w:rPr>
            </w:pPr>
            <w:r w:rsidRPr="000C5E71">
              <w:rPr>
                <w:sz w:val="20"/>
              </w:rPr>
              <w:t>Quote</w:t>
            </w:r>
          </w:p>
          <w:p w:rsidR="00F86C32" w:rsidRPr="000C5E71" w:rsidRDefault="00A1425A" w:rsidP="00A1425A">
            <w:pPr>
              <w:spacing w:after="0" w:line="240" w:lineRule="auto"/>
              <w:rPr>
                <w:i/>
                <w:sz w:val="20"/>
              </w:rPr>
            </w:pPr>
            <w:r w:rsidRPr="000C5E71">
              <w:rPr>
                <w:b/>
                <w:i/>
                <w:sz w:val="20"/>
              </w:rPr>
              <w:t>The narrator notes</w:t>
            </w:r>
            <w:r w:rsidRPr="000C5E71">
              <w:rPr>
                <w:i/>
                <w:sz w:val="20"/>
              </w:rPr>
              <w:t>, “Wo</w:t>
            </w:r>
            <w:r>
              <w:rPr>
                <w:i/>
                <w:sz w:val="20"/>
              </w:rPr>
              <w:t xml:space="preserve">men have no wilderness in them; </w:t>
            </w:r>
            <w:r w:rsidRPr="000C5E71">
              <w:rPr>
                <w:i/>
                <w:sz w:val="20"/>
              </w:rPr>
              <w:t xml:space="preserve">they are provident instead” </w:t>
            </w:r>
            <w:r w:rsidRPr="000C5E71">
              <w:rPr>
                <w:b/>
                <w:i/>
                <w:sz w:val="20"/>
              </w:rPr>
              <w:t>(56).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 </w:t>
            </w:r>
          </w:p>
        </w:tc>
      </w:tr>
      <w:tr w:rsidR="00F86C32" w:rsidTr="00F86C32">
        <w:trPr>
          <w:trHeight w:val="1637"/>
        </w:trPr>
        <w:tc>
          <w:tcPr>
            <w:tcW w:w="269" w:type="pct"/>
            <w:shd w:val="clear" w:color="auto" w:fill="auto"/>
            <w:textDirection w:val="btLr"/>
          </w:tcPr>
          <w:p w:rsidR="00F86C32" w:rsidRPr="00F86C32" w:rsidRDefault="00F86C32" w:rsidP="00A1425A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A1425A">
              <w:rPr>
                <w:b/>
                <w:sz w:val="24"/>
              </w:rPr>
              <w:t>Thurs, Oct 13</w:t>
            </w:r>
          </w:p>
        </w:tc>
        <w:tc>
          <w:tcPr>
            <w:tcW w:w="2227" w:type="pct"/>
          </w:tcPr>
          <w:p w:rsidR="00F86C32" w:rsidRPr="003B4E21" w:rsidRDefault="00A1425A" w:rsidP="007437F2">
            <w:pPr>
              <w:spacing w:after="0"/>
              <w:ind w:left="55"/>
              <w:rPr>
                <w:i/>
              </w:rPr>
            </w:pPr>
            <w:r>
              <w:t>Analysis</w:t>
            </w:r>
          </w:p>
        </w:tc>
        <w:tc>
          <w:tcPr>
            <w:tcW w:w="2504" w:type="pct"/>
            <w:shd w:val="clear" w:color="auto" w:fill="auto"/>
          </w:tcPr>
          <w:p w:rsidR="00F86C32" w:rsidRPr="003B4E21" w:rsidRDefault="00A1425A" w:rsidP="007437F2">
            <w:pPr>
              <w:spacing w:after="0"/>
              <w:rPr>
                <w:i/>
              </w:rPr>
            </w:pPr>
            <w:r>
              <w:t>Quote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</w:t>
            </w:r>
          </w:p>
        </w:tc>
      </w:tr>
      <w:tr w:rsidR="00A1425A" w:rsidTr="00A1425A">
        <w:trPr>
          <w:cantSplit/>
          <w:trHeight w:val="1565"/>
        </w:trPr>
        <w:tc>
          <w:tcPr>
            <w:tcW w:w="269" w:type="pct"/>
            <w:shd w:val="clear" w:color="auto" w:fill="auto"/>
            <w:textDirection w:val="btLr"/>
          </w:tcPr>
          <w:p w:rsidR="00A1425A" w:rsidRPr="00F86C32" w:rsidRDefault="00A1425A" w:rsidP="00A1425A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 xml:space="preserve"> Fri, Oct 14</w:t>
            </w:r>
          </w:p>
        </w:tc>
        <w:tc>
          <w:tcPr>
            <w:tcW w:w="2227" w:type="pct"/>
          </w:tcPr>
          <w:p w:rsidR="00A1425A" w:rsidRPr="003B4E21" w:rsidRDefault="00A1425A" w:rsidP="008A0B33">
            <w:pPr>
              <w:spacing w:after="0"/>
              <w:ind w:left="55"/>
              <w:rPr>
                <w:i/>
              </w:rPr>
            </w:pPr>
            <w:r>
              <w:t>Analysis</w:t>
            </w:r>
          </w:p>
        </w:tc>
        <w:tc>
          <w:tcPr>
            <w:tcW w:w="2504" w:type="pct"/>
            <w:shd w:val="clear" w:color="auto" w:fill="auto"/>
          </w:tcPr>
          <w:p w:rsidR="00A1425A" w:rsidRPr="003B4E21" w:rsidRDefault="00A1425A" w:rsidP="008A0B33">
            <w:pPr>
              <w:spacing w:after="0"/>
              <w:rPr>
                <w:i/>
              </w:rPr>
            </w:pPr>
            <w:r>
              <w:t>Quote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A1425A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A1425A" w:rsidRPr="00F86C32" w:rsidRDefault="00A1425A" w:rsidP="007437F2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Mon, Oct 17</w:t>
            </w:r>
          </w:p>
        </w:tc>
        <w:tc>
          <w:tcPr>
            <w:tcW w:w="2227" w:type="pct"/>
          </w:tcPr>
          <w:p w:rsidR="00A1425A" w:rsidRPr="003B4E21" w:rsidRDefault="00A1425A" w:rsidP="008A0B33">
            <w:pPr>
              <w:spacing w:after="0"/>
              <w:ind w:left="55"/>
              <w:rPr>
                <w:i/>
              </w:rPr>
            </w:pPr>
            <w:r>
              <w:t>Analysis</w:t>
            </w:r>
          </w:p>
        </w:tc>
        <w:tc>
          <w:tcPr>
            <w:tcW w:w="2504" w:type="pct"/>
            <w:shd w:val="clear" w:color="auto" w:fill="auto"/>
          </w:tcPr>
          <w:p w:rsidR="00A1425A" w:rsidRPr="003B4E21" w:rsidRDefault="00A1425A" w:rsidP="008A0B33">
            <w:pPr>
              <w:spacing w:after="0"/>
              <w:rPr>
                <w:i/>
              </w:rPr>
            </w:pPr>
            <w:r>
              <w:t>Quote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lastRenderedPageBreak/>
              <w:t xml:space="preserve">Book Title:                                                                                                         </w:t>
            </w:r>
          </w:p>
        </w:tc>
      </w:tr>
      <w:tr w:rsidR="00A1425A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A1425A" w:rsidRPr="00F86C32" w:rsidRDefault="00A1425A" w:rsidP="000C5E7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Tues, Oct 18</w:t>
            </w:r>
          </w:p>
        </w:tc>
        <w:tc>
          <w:tcPr>
            <w:tcW w:w="2227" w:type="pct"/>
          </w:tcPr>
          <w:p w:rsidR="00A1425A" w:rsidRPr="003B4E21" w:rsidRDefault="00A1425A" w:rsidP="008A0B33">
            <w:pPr>
              <w:spacing w:after="0"/>
              <w:ind w:left="55"/>
              <w:rPr>
                <w:i/>
              </w:rPr>
            </w:pPr>
            <w:r>
              <w:t>Analysis</w:t>
            </w:r>
          </w:p>
        </w:tc>
        <w:tc>
          <w:tcPr>
            <w:tcW w:w="2504" w:type="pct"/>
            <w:shd w:val="clear" w:color="auto" w:fill="auto"/>
          </w:tcPr>
          <w:p w:rsidR="00A1425A" w:rsidRPr="003B4E21" w:rsidRDefault="00A1425A" w:rsidP="008A0B33">
            <w:pPr>
              <w:spacing w:after="0"/>
              <w:rPr>
                <w:i/>
              </w:rPr>
            </w:pPr>
            <w:r>
              <w:t>Quote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</w:t>
            </w:r>
          </w:p>
        </w:tc>
      </w:tr>
      <w:tr w:rsidR="00A1425A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A1425A" w:rsidRDefault="00A1425A" w:rsidP="007437F2">
            <w:pPr>
              <w:spacing w:after="0"/>
              <w:ind w:left="55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Wed, Oct 19</w:t>
            </w:r>
          </w:p>
          <w:p w:rsidR="00A1425A" w:rsidRPr="00F86C32" w:rsidRDefault="00A1425A" w:rsidP="007437F2">
            <w:pPr>
              <w:spacing w:after="0"/>
              <w:ind w:left="55" w:right="113"/>
              <w:rPr>
                <w:b/>
              </w:rPr>
            </w:pPr>
          </w:p>
        </w:tc>
        <w:tc>
          <w:tcPr>
            <w:tcW w:w="2227" w:type="pct"/>
          </w:tcPr>
          <w:p w:rsidR="00A1425A" w:rsidRPr="003B4E21" w:rsidRDefault="00A1425A" w:rsidP="008A0B33">
            <w:pPr>
              <w:spacing w:after="0"/>
              <w:ind w:left="55"/>
              <w:rPr>
                <w:i/>
              </w:rPr>
            </w:pPr>
            <w:r>
              <w:t>Analysis</w:t>
            </w:r>
          </w:p>
        </w:tc>
        <w:tc>
          <w:tcPr>
            <w:tcW w:w="2504" w:type="pct"/>
            <w:shd w:val="clear" w:color="auto" w:fill="auto"/>
          </w:tcPr>
          <w:p w:rsidR="00A1425A" w:rsidRPr="003B4E21" w:rsidRDefault="00A1425A" w:rsidP="008A0B33">
            <w:pPr>
              <w:spacing w:after="0"/>
              <w:rPr>
                <w:i/>
              </w:rPr>
            </w:pPr>
            <w:r>
              <w:t>Quote</w:t>
            </w:r>
          </w:p>
        </w:tc>
      </w:tr>
      <w:tr w:rsidR="00F86C32" w:rsidRPr="003B08FC" w:rsidTr="00F86C32">
        <w:trPr>
          <w:trHeight w:val="332"/>
        </w:trPr>
        <w:tc>
          <w:tcPr>
            <w:tcW w:w="5000" w:type="pct"/>
            <w:gridSpan w:val="3"/>
          </w:tcPr>
          <w:p w:rsidR="00F86C32" w:rsidRPr="003B08FC" w:rsidRDefault="00F86C32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A1425A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A1425A" w:rsidRPr="00F86C32" w:rsidRDefault="00A1425A" w:rsidP="007437F2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Thurs, Oct 20</w:t>
            </w:r>
          </w:p>
        </w:tc>
        <w:tc>
          <w:tcPr>
            <w:tcW w:w="2227" w:type="pct"/>
          </w:tcPr>
          <w:p w:rsidR="00A1425A" w:rsidRPr="003B4E21" w:rsidRDefault="00A1425A" w:rsidP="008A0B33">
            <w:pPr>
              <w:spacing w:after="0"/>
              <w:ind w:left="55"/>
              <w:rPr>
                <w:i/>
              </w:rPr>
            </w:pPr>
            <w:r>
              <w:t>Analysis</w:t>
            </w:r>
          </w:p>
        </w:tc>
        <w:tc>
          <w:tcPr>
            <w:tcW w:w="2504" w:type="pct"/>
            <w:shd w:val="clear" w:color="auto" w:fill="auto"/>
          </w:tcPr>
          <w:p w:rsidR="00A1425A" w:rsidRPr="003B4E21" w:rsidRDefault="00A1425A" w:rsidP="008A0B33">
            <w:pPr>
              <w:spacing w:after="0"/>
              <w:rPr>
                <w:i/>
              </w:rPr>
            </w:pPr>
            <w:r>
              <w:t>Quote</w:t>
            </w:r>
          </w:p>
        </w:tc>
      </w:tr>
      <w:tr w:rsidR="008B5E10" w:rsidRPr="003B08FC" w:rsidTr="007437F2">
        <w:trPr>
          <w:trHeight w:val="144"/>
        </w:trPr>
        <w:tc>
          <w:tcPr>
            <w:tcW w:w="5000" w:type="pct"/>
            <w:gridSpan w:val="3"/>
          </w:tcPr>
          <w:p w:rsidR="008B5E10" w:rsidRPr="003B08FC" w:rsidRDefault="008B5E10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</w:t>
            </w:r>
          </w:p>
        </w:tc>
      </w:tr>
      <w:tr w:rsidR="00A1425A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A1425A" w:rsidRPr="00F86C32" w:rsidRDefault="00A1425A" w:rsidP="00A1425A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Fri, Oct 21</w:t>
            </w:r>
          </w:p>
        </w:tc>
        <w:tc>
          <w:tcPr>
            <w:tcW w:w="2227" w:type="pct"/>
          </w:tcPr>
          <w:p w:rsidR="00A1425A" w:rsidRPr="003B4E21" w:rsidRDefault="00A1425A" w:rsidP="008A0B33">
            <w:pPr>
              <w:spacing w:after="0"/>
              <w:ind w:left="55"/>
              <w:rPr>
                <w:i/>
              </w:rPr>
            </w:pPr>
            <w:r>
              <w:t>Analysis</w:t>
            </w:r>
          </w:p>
        </w:tc>
        <w:tc>
          <w:tcPr>
            <w:tcW w:w="2504" w:type="pct"/>
            <w:shd w:val="clear" w:color="auto" w:fill="auto"/>
          </w:tcPr>
          <w:p w:rsidR="00A1425A" w:rsidRPr="003B4E21" w:rsidRDefault="00A1425A" w:rsidP="008A0B33">
            <w:pPr>
              <w:spacing w:after="0"/>
              <w:rPr>
                <w:i/>
              </w:rPr>
            </w:pPr>
            <w:r>
              <w:t>Quote</w:t>
            </w:r>
          </w:p>
        </w:tc>
      </w:tr>
      <w:tr w:rsidR="008B5E10" w:rsidRPr="003B08FC" w:rsidTr="007437F2">
        <w:trPr>
          <w:trHeight w:val="332"/>
        </w:trPr>
        <w:tc>
          <w:tcPr>
            <w:tcW w:w="5000" w:type="pct"/>
            <w:gridSpan w:val="3"/>
          </w:tcPr>
          <w:p w:rsidR="008B5E10" w:rsidRPr="003B08FC" w:rsidRDefault="008B5E10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A1425A" w:rsidTr="000C5E71">
        <w:trPr>
          <w:cantSplit/>
          <w:trHeight w:val="1642"/>
        </w:trPr>
        <w:tc>
          <w:tcPr>
            <w:tcW w:w="269" w:type="pct"/>
            <w:shd w:val="clear" w:color="auto" w:fill="auto"/>
            <w:textDirection w:val="btLr"/>
          </w:tcPr>
          <w:p w:rsidR="00A1425A" w:rsidRPr="00F86C32" w:rsidRDefault="00A1425A" w:rsidP="000C5E7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Mon, Oct 24</w:t>
            </w:r>
          </w:p>
        </w:tc>
        <w:tc>
          <w:tcPr>
            <w:tcW w:w="2227" w:type="pct"/>
          </w:tcPr>
          <w:p w:rsidR="00A1425A" w:rsidRPr="003B4E21" w:rsidRDefault="00A1425A" w:rsidP="008A0B33">
            <w:pPr>
              <w:spacing w:after="0"/>
              <w:ind w:left="55"/>
              <w:rPr>
                <w:i/>
              </w:rPr>
            </w:pPr>
            <w:r>
              <w:t>Analysis</w:t>
            </w:r>
          </w:p>
        </w:tc>
        <w:tc>
          <w:tcPr>
            <w:tcW w:w="2504" w:type="pct"/>
            <w:shd w:val="clear" w:color="auto" w:fill="auto"/>
          </w:tcPr>
          <w:p w:rsidR="00A1425A" w:rsidRPr="003B4E21" w:rsidRDefault="00A1425A" w:rsidP="008A0B33">
            <w:pPr>
              <w:spacing w:after="0"/>
              <w:rPr>
                <w:i/>
              </w:rPr>
            </w:pPr>
            <w:r>
              <w:t>Quote</w:t>
            </w:r>
          </w:p>
        </w:tc>
      </w:tr>
      <w:tr w:rsidR="008B5E10" w:rsidRPr="003B08FC" w:rsidTr="007437F2">
        <w:trPr>
          <w:trHeight w:val="251"/>
        </w:trPr>
        <w:tc>
          <w:tcPr>
            <w:tcW w:w="5000" w:type="pct"/>
            <w:gridSpan w:val="3"/>
          </w:tcPr>
          <w:p w:rsidR="008B5E10" w:rsidRPr="003B08FC" w:rsidRDefault="008B5E10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</w:t>
            </w:r>
          </w:p>
        </w:tc>
      </w:tr>
      <w:tr w:rsidR="00A1425A" w:rsidTr="000C5E71">
        <w:trPr>
          <w:trHeight w:val="1673"/>
        </w:trPr>
        <w:tc>
          <w:tcPr>
            <w:tcW w:w="269" w:type="pct"/>
            <w:shd w:val="clear" w:color="auto" w:fill="auto"/>
            <w:textDirection w:val="btLr"/>
          </w:tcPr>
          <w:p w:rsidR="00A1425A" w:rsidRPr="00F86C32" w:rsidRDefault="00A1425A" w:rsidP="000C5E7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Tue, Oct 25</w:t>
            </w:r>
          </w:p>
        </w:tc>
        <w:tc>
          <w:tcPr>
            <w:tcW w:w="2227" w:type="pct"/>
          </w:tcPr>
          <w:p w:rsidR="00A1425A" w:rsidRPr="003B4E21" w:rsidRDefault="00A1425A" w:rsidP="008A0B33">
            <w:pPr>
              <w:spacing w:after="0"/>
              <w:ind w:left="55"/>
              <w:rPr>
                <w:i/>
              </w:rPr>
            </w:pPr>
            <w:r>
              <w:t>Analysis</w:t>
            </w:r>
          </w:p>
        </w:tc>
        <w:tc>
          <w:tcPr>
            <w:tcW w:w="2504" w:type="pct"/>
            <w:shd w:val="clear" w:color="auto" w:fill="auto"/>
          </w:tcPr>
          <w:p w:rsidR="00A1425A" w:rsidRPr="003B4E21" w:rsidRDefault="00A1425A" w:rsidP="008A0B33">
            <w:pPr>
              <w:spacing w:after="0"/>
              <w:rPr>
                <w:i/>
              </w:rPr>
            </w:pPr>
            <w:r>
              <w:t>Quote</w:t>
            </w:r>
          </w:p>
        </w:tc>
      </w:tr>
      <w:tr w:rsidR="008B5E10" w:rsidRPr="003B08FC" w:rsidTr="007437F2">
        <w:trPr>
          <w:trHeight w:val="332"/>
        </w:trPr>
        <w:tc>
          <w:tcPr>
            <w:tcW w:w="5000" w:type="pct"/>
            <w:gridSpan w:val="3"/>
          </w:tcPr>
          <w:p w:rsidR="008B5E10" w:rsidRPr="003B08FC" w:rsidRDefault="008B5E10" w:rsidP="00A1425A">
            <w:pPr>
              <w:spacing w:after="0"/>
              <w:ind w:right="113"/>
              <w:rPr>
                <w:b/>
              </w:rPr>
            </w:pPr>
            <w:r w:rsidRPr="003B08FC">
              <w:rPr>
                <w:b/>
              </w:rPr>
              <w:t xml:space="preserve">Book Title:                                                                                                         </w:t>
            </w:r>
          </w:p>
        </w:tc>
      </w:tr>
      <w:tr w:rsidR="00A1425A" w:rsidTr="000C5E71">
        <w:trPr>
          <w:trHeight w:val="1718"/>
        </w:trPr>
        <w:tc>
          <w:tcPr>
            <w:tcW w:w="269" w:type="pct"/>
            <w:shd w:val="clear" w:color="auto" w:fill="auto"/>
            <w:textDirection w:val="btLr"/>
          </w:tcPr>
          <w:p w:rsidR="00A1425A" w:rsidRPr="00F86C32" w:rsidRDefault="00A1425A" w:rsidP="000C5E71">
            <w:pPr>
              <w:spacing w:after="0"/>
              <w:ind w:left="55" w:right="113"/>
              <w:rPr>
                <w:b/>
              </w:rPr>
            </w:pPr>
            <w:r>
              <w:rPr>
                <w:b/>
                <w:sz w:val="24"/>
              </w:rPr>
              <w:t>Wed, Oct 26</w:t>
            </w:r>
          </w:p>
        </w:tc>
        <w:tc>
          <w:tcPr>
            <w:tcW w:w="2227" w:type="pct"/>
          </w:tcPr>
          <w:p w:rsidR="00A1425A" w:rsidRPr="00A1425A" w:rsidRDefault="00A1425A" w:rsidP="008A0B33">
            <w:pPr>
              <w:spacing w:after="0"/>
              <w:ind w:left="55"/>
              <w:rPr>
                <w:b/>
                <w:i/>
              </w:rPr>
            </w:pPr>
            <w:r w:rsidRPr="00A1425A">
              <w:rPr>
                <w:b/>
              </w:rPr>
              <w:t>Analysis</w:t>
            </w:r>
          </w:p>
        </w:tc>
        <w:tc>
          <w:tcPr>
            <w:tcW w:w="2504" w:type="pct"/>
            <w:shd w:val="clear" w:color="auto" w:fill="auto"/>
          </w:tcPr>
          <w:p w:rsidR="00A1425A" w:rsidRPr="00A1425A" w:rsidRDefault="00A1425A" w:rsidP="008A0B33">
            <w:pPr>
              <w:spacing w:after="0"/>
              <w:rPr>
                <w:b/>
                <w:i/>
              </w:rPr>
            </w:pPr>
            <w:r w:rsidRPr="00A1425A">
              <w:rPr>
                <w:b/>
              </w:rPr>
              <w:t>Quote</w:t>
            </w:r>
          </w:p>
        </w:tc>
      </w:tr>
    </w:tbl>
    <w:p w:rsidR="000C5E71" w:rsidRDefault="000C5E71" w:rsidP="003B4E21">
      <w:pPr>
        <w:spacing w:after="0"/>
      </w:pPr>
    </w:p>
    <w:sectPr w:rsidR="000C5E71" w:rsidSect="00412B1F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C5B"/>
    <w:multiLevelType w:val="hybridMultilevel"/>
    <w:tmpl w:val="A118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C320D"/>
    <w:multiLevelType w:val="hybridMultilevel"/>
    <w:tmpl w:val="C9C8B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0C82"/>
    <w:multiLevelType w:val="hybridMultilevel"/>
    <w:tmpl w:val="66AEC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16A73"/>
    <w:multiLevelType w:val="hybridMultilevel"/>
    <w:tmpl w:val="9BFE0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D71"/>
    <w:rsid w:val="000C5111"/>
    <w:rsid w:val="000C5E71"/>
    <w:rsid w:val="001959A9"/>
    <w:rsid w:val="001B2A65"/>
    <w:rsid w:val="002B3B24"/>
    <w:rsid w:val="00301CFD"/>
    <w:rsid w:val="00335046"/>
    <w:rsid w:val="00390A5A"/>
    <w:rsid w:val="00394634"/>
    <w:rsid w:val="003B08FC"/>
    <w:rsid w:val="003B4E21"/>
    <w:rsid w:val="00412B1F"/>
    <w:rsid w:val="006D4263"/>
    <w:rsid w:val="007437F2"/>
    <w:rsid w:val="00764D71"/>
    <w:rsid w:val="007C0864"/>
    <w:rsid w:val="00837871"/>
    <w:rsid w:val="008762C2"/>
    <w:rsid w:val="008B5E10"/>
    <w:rsid w:val="009221E6"/>
    <w:rsid w:val="00A1425A"/>
    <w:rsid w:val="00A667BF"/>
    <w:rsid w:val="00E4535E"/>
    <w:rsid w:val="00EE7007"/>
    <w:rsid w:val="00F86C32"/>
    <w:rsid w:val="00FB447E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046"/>
    <w:pPr>
      <w:ind w:left="720"/>
      <w:contextualSpacing/>
    </w:pPr>
  </w:style>
  <w:style w:type="table" w:styleId="TableGrid">
    <w:name w:val="Table Grid"/>
    <w:basedOn w:val="TableNormal"/>
    <w:uiPriority w:val="59"/>
    <w:rsid w:val="000C5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4</cp:revision>
  <cp:lastPrinted>2016-01-25T15:38:00Z</cp:lastPrinted>
  <dcterms:created xsi:type="dcterms:W3CDTF">2016-10-13T14:55:00Z</dcterms:created>
  <dcterms:modified xsi:type="dcterms:W3CDTF">2016-10-13T15:09:00Z</dcterms:modified>
</cp:coreProperties>
</file>