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1B" w:rsidRPr="00AC4B1B" w:rsidRDefault="00AC4B1B" w:rsidP="00AC4B1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Name_________________________Period</w:t>
      </w:r>
      <w:proofErr w:type="spellEnd"/>
      <w:r>
        <w:rPr>
          <w:sz w:val="20"/>
          <w:szCs w:val="20"/>
        </w:rPr>
        <w:t>___________</w:t>
      </w:r>
    </w:p>
    <w:p w:rsidR="00084FF1" w:rsidRPr="00CC7644" w:rsidRDefault="00CC7644" w:rsidP="00CC7644">
      <w:pPr>
        <w:pStyle w:val="ListParagraph"/>
        <w:ind w:left="360"/>
        <w:rPr>
          <w:sz w:val="20"/>
          <w:szCs w:val="20"/>
        </w:rPr>
      </w:pPr>
      <w:r w:rsidRPr="00CC7644">
        <w:rPr>
          <w:b/>
          <w:sz w:val="20"/>
          <w:szCs w:val="20"/>
        </w:rPr>
        <w:t xml:space="preserve">Rule </w:t>
      </w:r>
      <w:r w:rsidR="00084FF1" w:rsidRPr="00CC7644">
        <w:rPr>
          <w:b/>
          <w:sz w:val="20"/>
          <w:szCs w:val="20"/>
        </w:rPr>
        <w:t>1</w:t>
      </w:r>
      <w:proofErr w:type="gramStart"/>
      <w:r w:rsidR="00084FF1" w:rsidRPr="00CC7644">
        <w:rPr>
          <w:b/>
          <w:sz w:val="20"/>
          <w:szCs w:val="20"/>
        </w:rPr>
        <w:t>:</w:t>
      </w:r>
      <w:r w:rsidR="00AC4B1B">
        <w:rPr>
          <w:sz w:val="20"/>
          <w:szCs w:val="20"/>
        </w:rPr>
        <w:t>Grammar</w:t>
      </w:r>
      <w:proofErr w:type="gramEnd"/>
      <w:r w:rsidR="00AC4B1B">
        <w:rPr>
          <w:sz w:val="20"/>
          <w:szCs w:val="20"/>
        </w:rPr>
        <w:t xml:space="preserve">: </w:t>
      </w:r>
      <w:r w:rsidR="00084FF1">
        <w:rPr>
          <w:sz w:val="20"/>
          <w:szCs w:val="20"/>
        </w:rPr>
        <w:t xml:space="preserve">Recopy </w:t>
      </w:r>
      <w:r w:rsidR="00AC4B1B">
        <w:rPr>
          <w:sz w:val="20"/>
          <w:szCs w:val="20"/>
        </w:rPr>
        <w:t xml:space="preserve">sentence </w:t>
      </w:r>
      <w:proofErr w:type="spellStart"/>
      <w:r w:rsidR="00084FF1">
        <w:rPr>
          <w:sz w:val="20"/>
          <w:szCs w:val="20"/>
        </w:rPr>
        <w:t>stem.</w:t>
      </w:r>
      <w:r w:rsidRPr="00CC7644">
        <w:rPr>
          <w:b/>
          <w:sz w:val="20"/>
          <w:szCs w:val="20"/>
        </w:rPr>
        <w:t>Rule</w:t>
      </w:r>
      <w:proofErr w:type="spellEnd"/>
      <w:r w:rsidRPr="00CC7644">
        <w:rPr>
          <w:b/>
          <w:sz w:val="20"/>
          <w:szCs w:val="20"/>
        </w:rPr>
        <w:t xml:space="preserve"> </w:t>
      </w:r>
      <w:r w:rsidR="00084FF1" w:rsidRPr="00CC7644">
        <w:rPr>
          <w:b/>
          <w:sz w:val="20"/>
          <w:szCs w:val="20"/>
        </w:rPr>
        <w:t xml:space="preserve">2: </w:t>
      </w:r>
      <w:r w:rsidR="00AC4B1B" w:rsidRPr="00CC7644">
        <w:rPr>
          <w:sz w:val="20"/>
          <w:szCs w:val="20"/>
        </w:rPr>
        <w:t xml:space="preserve">Content: </w:t>
      </w:r>
      <w:r w:rsidR="00084FF1" w:rsidRPr="00CC7644">
        <w:rPr>
          <w:sz w:val="20"/>
          <w:szCs w:val="20"/>
        </w:rPr>
        <w:t>Bold = general; Italics = specific.</w:t>
      </w:r>
      <w:r w:rsidRPr="00CC7644">
        <w:rPr>
          <w:b/>
          <w:sz w:val="20"/>
          <w:szCs w:val="20"/>
        </w:rPr>
        <w:t>Rule 3:</w:t>
      </w:r>
      <w:r>
        <w:rPr>
          <w:sz w:val="20"/>
          <w:szCs w:val="20"/>
        </w:rPr>
        <w:t xml:space="preserve"> No repeats</w:t>
      </w:r>
      <w:r w:rsidR="0007592F">
        <w:rPr>
          <w:sz w:val="20"/>
          <w:szCs w:val="20"/>
        </w:rPr>
        <w:t>.</w:t>
      </w:r>
    </w:p>
    <w:p w:rsidR="00AC4B1B" w:rsidRDefault="00AC4B1B" w:rsidP="00CC7644">
      <w:pPr>
        <w:rPr>
          <w:b/>
          <w:sz w:val="20"/>
          <w:szCs w:val="20"/>
        </w:rPr>
      </w:pPr>
    </w:p>
    <w:p w:rsidR="003F7FB1" w:rsidRPr="00CC7644" w:rsidRDefault="003F7FB1" w:rsidP="00CC7644">
      <w:pPr>
        <w:rPr>
          <w:b/>
          <w:sz w:val="20"/>
          <w:szCs w:val="20"/>
        </w:rPr>
        <w:sectPr w:rsidR="003F7FB1" w:rsidRPr="00CC7644" w:rsidSect="00245C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84FF1">
        <w:rPr>
          <w:b/>
          <w:sz w:val="20"/>
          <w:szCs w:val="20"/>
        </w:rPr>
        <w:lastRenderedPageBreak/>
        <w:t xml:space="preserve">An inference I made while reading was____. </w:t>
      </w:r>
    </w:p>
    <w:p w:rsidR="00084FF1" w:rsidRPr="00084FF1" w:rsidRDefault="00084FF1" w:rsidP="00084F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84FF1">
        <w:rPr>
          <w:b/>
          <w:sz w:val="20"/>
          <w:szCs w:val="20"/>
        </w:rPr>
        <w:t>The theme revealed in the story is ______.</w:t>
      </w:r>
    </w:p>
    <w:p w:rsidR="00084FF1" w:rsidRPr="00084FF1" w:rsidRDefault="00084FF1" w:rsidP="00084F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84FF1">
        <w:rPr>
          <w:b/>
          <w:sz w:val="20"/>
          <w:szCs w:val="20"/>
        </w:rPr>
        <w:t>A lesson a reader can learn in the story is______.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84FF1">
        <w:rPr>
          <w:b/>
          <w:sz w:val="20"/>
          <w:szCs w:val="20"/>
        </w:rPr>
        <w:t>A conclusion I made was______.</w:t>
      </w:r>
    </w:p>
    <w:p w:rsidR="00084FF1" w:rsidRPr="00084FF1" w:rsidRDefault="00084FF1" w:rsidP="00084F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84FF1">
        <w:rPr>
          <w:b/>
          <w:sz w:val="20"/>
          <w:szCs w:val="20"/>
        </w:rPr>
        <w:t>The author’s point of view on ______ is______.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A character I admire is_____</w:t>
      </w:r>
      <w:proofErr w:type="gramStart"/>
      <w:r w:rsidRPr="00084FF1">
        <w:rPr>
          <w:i/>
          <w:sz w:val="20"/>
          <w:szCs w:val="20"/>
        </w:rPr>
        <w:t>_ .</w:t>
      </w:r>
      <w:proofErr w:type="gramEnd"/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The main conflict is _______.</w:t>
      </w:r>
    </w:p>
    <w:p w:rsidR="00084FF1" w:rsidRPr="00084FF1" w:rsidRDefault="00084FF1" w:rsidP="00084FF1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The character changed over time by ______.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lastRenderedPageBreak/>
        <w:t>A solution to the conflict would be_______.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 xml:space="preserve">An example of a simile/metaphor is_____. 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_________ is a word I didn’t know, which means____.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The character________ is similar to ________.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The words_____ and _____created the ______(tone/mood)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The difference between _______ and________ is________.</w:t>
      </w:r>
    </w:p>
    <w:p w:rsidR="00245C92" w:rsidRPr="00084FF1" w:rsidRDefault="00245C92" w:rsidP="00245C9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84FF1">
        <w:rPr>
          <w:i/>
          <w:sz w:val="20"/>
          <w:szCs w:val="20"/>
        </w:rPr>
        <w:t>The text is (unlike/similar)_________ because_______.</w:t>
      </w:r>
    </w:p>
    <w:p w:rsidR="00AC4B1B" w:rsidRPr="00CC7644" w:rsidRDefault="00245C92" w:rsidP="00CC7644">
      <w:pPr>
        <w:pStyle w:val="ListParagraph"/>
        <w:numPr>
          <w:ilvl w:val="0"/>
          <w:numId w:val="1"/>
        </w:numPr>
        <w:rPr>
          <w:i/>
          <w:sz w:val="20"/>
          <w:szCs w:val="20"/>
        </w:rPr>
        <w:sectPr w:rsidR="00AC4B1B" w:rsidRPr="00CC7644" w:rsidSect="00AC4B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84FF1">
        <w:rPr>
          <w:i/>
          <w:sz w:val="20"/>
          <w:szCs w:val="20"/>
        </w:rPr>
        <w:t>One text-to-(te</w:t>
      </w:r>
      <w:r w:rsidR="00CC7644">
        <w:rPr>
          <w:i/>
          <w:sz w:val="20"/>
          <w:szCs w:val="20"/>
        </w:rPr>
        <w:t>xt/world) connection was_______.</w:t>
      </w:r>
    </w:p>
    <w:p w:rsidR="005B5443" w:rsidRDefault="005B5443"/>
    <w:tbl>
      <w:tblPr>
        <w:tblStyle w:val="TableGrid"/>
        <w:tblpPr w:leftFromText="180" w:rightFromText="180" w:vertAnchor="page" w:tblpY="6819"/>
        <w:tblW w:w="0" w:type="auto"/>
        <w:tblLook w:val="04A0"/>
      </w:tblPr>
      <w:tblGrid>
        <w:gridCol w:w="11016"/>
      </w:tblGrid>
      <w:tr w:rsidR="00CC7644" w:rsidTr="00476186">
        <w:trPr>
          <w:trHeight w:val="1322"/>
        </w:trPr>
        <w:tc>
          <w:tcPr>
            <w:tcW w:w="11016" w:type="dxa"/>
          </w:tcPr>
          <w:p w:rsidR="00CC7644" w:rsidRDefault="003F7FB1" w:rsidP="00476186">
            <w:pPr>
              <w:spacing w:line="276" w:lineRule="auto"/>
            </w:pPr>
            <w:r>
              <w:t>11/3</w:t>
            </w:r>
            <w:r w:rsidR="00CC7644">
              <w:t xml:space="preserve">  Title______________________________________________Points_________</w:t>
            </w:r>
            <w:r w:rsidR="0007592F">
              <w:t>BL</w:t>
            </w:r>
            <w:r w:rsidR="00CC7644">
              <w:t>__________  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313"/>
        </w:trPr>
        <w:tc>
          <w:tcPr>
            <w:tcW w:w="11016" w:type="dxa"/>
          </w:tcPr>
          <w:p w:rsidR="00CC7644" w:rsidRDefault="003F7FB1" w:rsidP="00476186">
            <w:pPr>
              <w:spacing w:line="276" w:lineRule="auto"/>
            </w:pPr>
            <w:r>
              <w:t>11/4</w:t>
            </w:r>
            <w:r w:rsidR="00CC7644">
              <w:t xml:space="preserve">  Title______________________________________________Points_________</w:t>
            </w:r>
            <w:r w:rsidR="0007592F">
              <w:t>BL</w:t>
            </w:r>
            <w:r w:rsidR="00CC7644">
              <w:t>__________  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475"/>
        </w:trPr>
        <w:tc>
          <w:tcPr>
            <w:tcW w:w="11016" w:type="dxa"/>
          </w:tcPr>
          <w:p w:rsidR="00CC7644" w:rsidRDefault="003F7FB1" w:rsidP="00476186">
            <w:pPr>
              <w:spacing w:line="276" w:lineRule="auto"/>
            </w:pPr>
            <w:r>
              <w:t>11/5</w:t>
            </w:r>
            <w:r w:rsidR="00CC7644">
              <w:t xml:space="preserve">  Title______________________________________________Points_________</w:t>
            </w:r>
            <w:r w:rsidR="0007592F">
              <w:t>BL</w:t>
            </w:r>
            <w:r w:rsidR="00CC7644">
              <w:t>__________  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475"/>
        </w:trPr>
        <w:tc>
          <w:tcPr>
            <w:tcW w:w="11016" w:type="dxa"/>
          </w:tcPr>
          <w:p w:rsidR="00CC7644" w:rsidRDefault="003F7FB1" w:rsidP="00476186">
            <w:pPr>
              <w:spacing w:line="276" w:lineRule="auto"/>
            </w:pPr>
            <w:r>
              <w:t>11/6</w:t>
            </w:r>
            <w:r w:rsidR="00CC7644">
              <w:t xml:space="preserve">  Title______________________________________________Points_________</w:t>
            </w:r>
            <w:r w:rsidR="0007592F">
              <w:t>BL</w:t>
            </w:r>
            <w:r w:rsidR="00CC7644">
              <w:t>__________  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  <w:tr w:rsidR="00CC7644" w:rsidTr="00476186">
        <w:trPr>
          <w:trHeight w:val="1466"/>
        </w:trPr>
        <w:tc>
          <w:tcPr>
            <w:tcW w:w="11016" w:type="dxa"/>
          </w:tcPr>
          <w:p w:rsidR="00CC7644" w:rsidRDefault="003F7FB1" w:rsidP="00476186">
            <w:pPr>
              <w:spacing w:line="276" w:lineRule="auto"/>
            </w:pPr>
            <w:r>
              <w:t xml:space="preserve">11/9 </w:t>
            </w:r>
            <w:r w:rsidR="00CC7644">
              <w:t xml:space="preserve"> Title______________________________________________Points_________</w:t>
            </w:r>
            <w:r w:rsidR="0007592F">
              <w:t>BL</w:t>
            </w:r>
            <w:r w:rsidR="00CC7644">
              <w:t>__________   Question #_______________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CC7644" w:rsidRDefault="00CC7644" w:rsidP="00476186">
            <w:pPr>
              <w:spacing w:line="276" w:lineRule="auto"/>
            </w:pPr>
          </w:p>
        </w:tc>
      </w:tr>
    </w:tbl>
    <w:p w:rsidR="00476186" w:rsidRDefault="00476186" w:rsidP="00476186">
      <w:pPr>
        <w:spacing w:line="276" w:lineRule="auto"/>
        <w:jc w:val="center"/>
      </w:pPr>
      <w:r>
        <w:t>For every example use one conjunction with two subjects and two verbs.</w:t>
      </w:r>
    </w:p>
    <w:p w:rsidR="00476186" w:rsidRDefault="00476186" w:rsidP="00476186">
      <w:pPr>
        <w:spacing w:line="276" w:lineRule="auto"/>
        <w:jc w:val="center"/>
        <w:rPr>
          <w:b/>
        </w:rPr>
        <w:sectPr w:rsidR="00476186" w:rsidSect="00AC4B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lastRenderedPageBreak/>
        <w:t>because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since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unless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although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even</w:t>
      </w:r>
      <w:proofErr w:type="gramEnd"/>
      <w:r w:rsidRPr="00A34C14">
        <w:rPr>
          <w:b/>
        </w:rPr>
        <w:t xml:space="preserve"> though</w:t>
      </w:r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t>whenever</w:t>
      </w:r>
      <w:proofErr w:type="gramEnd"/>
      <w:r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 w:rsidRPr="00A34C14">
        <w:rPr>
          <w:b/>
        </w:rPr>
        <w:lastRenderedPageBreak/>
        <w:t>until</w:t>
      </w:r>
      <w:proofErr w:type="gramEnd"/>
      <w:r>
        <w:rPr>
          <w:b/>
        </w:rPr>
        <w:t xml:space="preserve"> </w:t>
      </w:r>
      <w:r w:rsidRPr="00A34C14">
        <w:rPr>
          <w:b/>
        </w:rPr>
        <w:t xml:space="preserve"> 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order that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than</w:t>
      </w:r>
      <w:proofErr w:type="gramEnd"/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after</w:t>
      </w:r>
      <w:proofErr w:type="gramEnd"/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so</w:t>
      </w:r>
      <w:proofErr w:type="gramEnd"/>
      <w:r>
        <w:rPr>
          <w:b/>
        </w:rPr>
        <w:t xml:space="preserve"> that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whereas</w:t>
      </w:r>
      <w:proofErr w:type="gramEnd"/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lastRenderedPageBreak/>
        <w:t>whether</w:t>
      </w:r>
      <w:proofErr w:type="gramEnd"/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why</w:t>
      </w:r>
      <w:proofErr w:type="gramEnd"/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no</w:t>
      </w:r>
      <w:proofErr w:type="gramEnd"/>
      <w:r>
        <w:rPr>
          <w:b/>
        </w:rPr>
        <w:t xml:space="preserve"> matter</w:t>
      </w:r>
    </w:p>
    <w:p w:rsidR="00476186" w:rsidRDefault="00476186" w:rsidP="00476186">
      <w:pPr>
        <w:spacing w:line="276" w:lineRule="auto"/>
        <w:rPr>
          <w:b/>
        </w:rPr>
      </w:pPr>
      <w:proofErr w:type="gramStart"/>
      <w:r>
        <w:rPr>
          <w:b/>
        </w:rPr>
        <w:t>when</w:t>
      </w:r>
      <w:proofErr w:type="gramEnd"/>
    </w:p>
    <w:p w:rsidR="00476186" w:rsidRPr="003A4D7B" w:rsidRDefault="00476186" w:rsidP="00476186">
      <w:pPr>
        <w:spacing w:line="276" w:lineRule="auto"/>
        <w:rPr>
          <w:b/>
        </w:rPr>
        <w:sectPr w:rsidR="00476186" w:rsidRPr="003A4D7B" w:rsidSect="003A4D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>
        <w:rPr>
          <w:b/>
        </w:rPr>
        <w:t>before</w:t>
      </w:r>
      <w:proofErr w:type="gramEnd"/>
    </w:p>
    <w:p w:rsidR="00476186" w:rsidRDefault="00476186"/>
    <w:p w:rsidR="00476186" w:rsidRDefault="00476186"/>
    <w:tbl>
      <w:tblPr>
        <w:tblStyle w:val="TableGrid"/>
        <w:tblW w:w="0" w:type="auto"/>
        <w:tblLook w:val="04A0"/>
      </w:tblPr>
      <w:tblGrid>
        <w:gridCol w:w="11016"/>
      </w:tblGrid>
      <w:tr w:rsidR="00FA10B2" w:rsidTr="00AC71B5">
        <w:trPr>
          <w:trHeight w:val="1466"/>
        </w:trPr>
        <w:tc>
          <w:tcPr>
            <w:tcW w:w="11016" w:type="dxa"/>
          </w:tcPr>
          <w:p w:rsidR="00476186" w:rsidRDefault="003F7FB1" w:rsidP="00476186">
            <w:pPr>
              <w:spacing w:line="276" w:lineRule="auto"/>
            </w:pPr>
            <w:r>
              <w:lastRenderedPageBreak/>
              <w:t>11/10</w:t>
            </w:r>
            <w:r w:rsidR="00476186">
              <w:t xml:space="preserve">   Title______________________________________________Points_________BL__________   Question #_______________</w:t>
            </w:r>
          </w:p>
          <w:p w:rsidR="00476186" w:rsidRDefault="00476186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476186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FA10B2" w:rsidRDefault="00FA10B2" w:rsidP="00AC71B5">
            <w:pPr>
              <w:spacing w:line="276" w:lineRule="auto"/>
            </w:pPr>
          </w:p>
        </w:tc>
      </w:tr>
      <w:tr w:rsidR="00476186" w:rsidTr="00FA10B2">
        <w:trPr>
          <w:trHeight w:val="1466"/>
        </w:trPr>
        <w:tc>
          <w:tcPr>
            <w:tcW w:w="11016" w:type="dxa"/>
          </w:tcPr>
          <w:p w:rsidR="00476186" w:rsidRDefault="003F7FB1" w:rsidP="00E735AF">
            <w:pPr>
              <w:spacing w:line="276" w:lineRule="auto"/>
            </w:pPr>
            <w:r>
              <w:t>11/1</w:t>
            </w:r>
            <w:r w:rsidR="009C7D0C">
              <w:t>2</w:t>
            </w:r>
            <w:r w:rsidR="00476186">
              <w:t xml:space="preserve"> Title______________________________________________Points_________BL__________  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  <w:tr w:rsidR="00476186" w:rsidTr="00FA10B2">
        <w:trPr>
          <w:trHeight w:val="1466"/>
        </w:trPr>
        <w:tc>
          <w:tcPr>
            <w:tcW w:w="11016" w:type="dxa"/>
          </w:tcPr>
          <w:p w:rsidR="00476186" w:rsidRDefault="009C7D0C" w:rsidP="00E735AF">
            <w:pPr>
              <w:spacing w:line="276" w:lineRule="auto"/>
            </w:pPr>
            <w:r>
              <w:t>11/13</w:t>
            </w:r>
            <w:r w:rsidR="00476186">
              <w:t xml:space="preserve"> Title______________________________________________Points_________BL__________  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  <w:tr w:rsidR="00476186" w:rsidTr="003F7FB1">
        <w:trPr>
          <w:trHeight w:val="1466"/>
        </w:trPr>
        <w:tc>
          <w:tcPr>
            <w:tcW w:w="11016" w:type="dxa"/>
            <w:shd w:val="clear" w:color="auto" w:fill="BFBFBF" w:themeFill="background1" w:themeFillShade="BF"/>
          </w:tcPr>
          <w:p w:rsidR="00476186" w:rsidRDefault="009C7D0C" w:rsidP="00E735AF">
            <w:pPr>
              <w:spacing w:line="276" w:lineRule="auto"/>
            </w:pPr>
            <w:r>
              <w:t>11/16</w:t>
            </w:r>
            <w:r w:rsidR="00476186">
              <w:t xml:space="preserve">  Title______________________________________________Points_________BL__________  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  <w:tr w:rsidR="00476186" w:rsidTr="00FA10B2">
        <w:trPr>
          <w:trHeight w:val="1466"/>
        </w:trPr>
        <w:tc>
          <w:tcPr>
            <w:tcW w:w="11016" w:type="dxa"/>
          </w:tcPr>
          <w:p w:rsidR="00476186" w:rsidRDefault="009C7D0C" w:rsidP="00E735AF">
            <w:pPr>
              <w:spacing w:line="276" w:lineRule="auto"/>
            </w:pPr>
            <w:r>
              <w:t>11/17</w:t>
            </w:r>
            <w:r w:rsidR="00476186">
              <w:t xml:space="preserve"> Title______________________________________________Points_________BL__________  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  <w:tr w:rsidR="00476186" w:rsidTr="00FA10B2">
        <w:trPr>
          <w:trHeight w:val="1466"/>
        </w:trPr>
        <w:tc>
          <w:tcPr>
            <w:tcW w:w="11016" w:type="dxa"/>
          </w:tcPr>
          <w:p w:rsidR="00476186" w:rsidRDefault="00476186" w:rsidP="00E735AF">
            <w:pPr>
              <w:spacing w:line="276" w:lineRule="auto"/>
            </w:pPr>
            <w:r>
              <w:t>1</w:t>
            </w:r>
            <w:r w:rsidR="009C7D0C">
              <w:t xml:space="preserve">1/18 </w:t>
            </w:r>
            <w:r>
              <w:t>Title______________________________________________Points_________BL__________  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  <w:tr w:rsidR="00476186" w:rsidTr="00FA10B2">
        <w:trPr>
          <w:trHeight w:val="1466"/>
        </w:trPr>
        <w:tc>
          <w:tcPr>
            <w:tcW w:w="11016" w:type="dxa"/>
          </w:tcPr>
          <w:p w:rsidR="00476186" w:rsidRDefault="009C7D0C" w:rsidP="00E735AF">
            <w:pPr>
              <w:spacing w:line="276" w:lineRule="auto"/>
            </w:pPr>
            <w:r>
              <w:t>11/19</w:t>
            </w:r>
            <w:r w:rsidR="00476186">
              <w:t xml:space="preserve"> Title______________________________________________Points_________BL__________  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  <w:tr w:rsidR="00476186" w:rsidTr="00FA10B2">
        <w:trPr>
          <w:trHeight w:val="1466"/>
        </w:trPr>
        <w:tc>
          <w:tcPr>
            <w:tcW w:w="11016" w:type="dxa"/>
          </w:tcPr>
          <w:p w:rsidR="00476186" w:rsidRDefault="009C7D0C" w:rsidP="00E735AF">
            <w:pPr>
              <w:spacing w:line="276" w:lineRule="auto"/>
            </w:pPr>
            <w:r>
              <w:t>11/20</w:t>
            </w:r>
            <w:r w:rsidR="00476186">
              <w:t xml:space="preserve"> Title______________________________________________Points_________BL__________   Question #_______________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  <w:r>
              <w:t>________________________________________________________________________________________________________________________</w:t>
            </w:r>
          </w:p>
          <w:p w:rsidR="00476186" w:rsidRDefault="00476186" w:rsidP="00E735AF">
            <w:pPr>
              <w:spacing w:line="276" w:lineRule="auto"/>
            </w:pPr>
          </w:p>
        </w:tc>
      </w:tr>
    </w:tbl>
    <w:p w:rsidR="00FA10B2" w:rsidRDefault="00FA10B2"/>
    <w:p w:rsidR="009C7D0C" w:rsidRDefault="009C7D0C">
      <w:r>
        <w:t xml:space="preserve">By now you will have </w:t>
      </w:r>
      <w:proofErr w:type="gramStart"/>
      <w:r>
        <w:t>had  6.5</w:t>
      </w:r>
      <w:proofErr w:type="gramEnd"/>
      <w:r>
        <w:t xml:space="preserve"> hours of reading at home and you should be FINISHED with one book.  If you are not, you MUST add weekend times to include an additional 4 hours of reading (30 min per day).</w:t>
      </w:r>
    </w:p>
    <w:sectPr w:rsidR="009C7D0C" w:rsidSect="00AC4B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1C"/>
    <w:multiLevelType w:val="hybridMultilevel"/>
    <w:tmpl w:val="EB804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A486B"/>
    <w:rsid w:val="0007592F"/>
    <w:rsid w:val="00084FF1"/>
    <w:rsid w:val="00183229"/>
    <w:rsid w:val="001A486B"/>
    <w:rsid w:val="00245C92"/>
    <w:rsid w:val="002B0667"/>
    <w:rsid w:val="003A4D7B"/>
    <w:rsid w:val="003F7FB1"/>
    <w:rsid w:val="00476186"/>
    <w:rsid w:val="005B5443"/>
    <w:rsid w:val="005B69E2"/>
    <w:rsid w:val="0073671E"/>
    <w:rsid w:val="00763ABA"/>
    <w:rsid w:val="007C1220"/>
    <w:rsid w:val="009C7D0C"/>
    <w:rsid w:val="00A34C14"/>
    <w:rsid w:val="00A561D0"/>
    <w:rsid w:val="00AC4B1B"/>
    <w:rsid w:val="00CC7644"/>
    <w:rsid w:val="00FA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6B"/>
    <w:pPr>
      <w:ind w:left="720"/>
      <w:contextualSpacing/>
    </w:pPr>
  </w:style>
  <w:style w:type="table" w:styleId="TableGrid">
    <w:name w:val="Table Grid"/>
    <w:basedOn w:val="TableNormal"/>
    <w:uiPriority w:val="59"/>
    <w:rsid w:val="00A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6B"/>
    <w:pPr>
      <w:ind w:left="720"/>
      <w:contextualSpacing/>
    </w:pPr>
  </w:style>
  <w:style w:type="table" w:styleId="TableGrid">
    <w:name w:val="Table Grid"/>
    <w:basedOn w:val="TableNormal"/>
    <w:uiPriority w:val="59"/>
    <w:rsid w:val="00A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carolz</cp:lastModifiedBy>
  <cp:revision>3</cp:revision>
  <cp:lastPrinted>2015-11-10T17:32:00Z</cp:lastPrinted>
  <dcterms:created xsi:type="dcterms:W3CDTF">2015-11-03T16:39:00Z</dcterms:created>
  <dcterms:modified xsi:type="dcterms:W3CDTF">2015-11-10T17:33:00Z</dcterms:modified>
</cp:coreProperties>
</file>